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D0C7A" w14:textId="1E0DB4FB" w:rsidR="00E3343A" w:rsidRPr="00E3343A" w:rsidRDefault="005C43AC" w:rsidP="00E3343A">
      <w:pPr>
        <w:rPr>
          <w:rFonts w:ascii="Arial" w:hAnsi="Arial" w:cs="Arial"/>
        </w:rPr>
      </w:pPr>
      <w:r>
        <w:rPr>
          <w:rFonts w:ascii="Arial" w:hAnsi="Arial" w:cs="Arial"/>
        </w:rPr>
        <w:t xml:space="preserve">Clarifying the capacity-building plan in </w:t>
      </w:r>
      <w:r w:rsidR="00F34D7C">
        <w:rPr>
          <w:rFonts w:ascii="Arial" w:hAnsi="Arial" w:cs="Arial"/>
        </w:rPr>
        <w:t>a</w:t>
      </w:r>
      <w:r w:rsidR="00E3343A" w:rsidRPr="00E3343A">
        <w:rPr>
          <w:rFonts w:ascii="Arial" w:hAnsi="Arial" w:cs="Arial"/>
        </w:rPr>
        <w:t xml:space="preserve"> new approach to community change-making</w:t>
      </w:r>
    </w:p>
    <w:p w14:paraId="312A1CA9" w14:textId="77777777" w:rsidR="009B41C8" w:rsidRPr="009B41C8" w:rsidRDefault="00B56527" w:rsidP="009B41C8">
      <w:pPr>
        <w:spacing w:after="240"/>
        <w:rPr>
          <w:rFonts w:ascii="Arial" w:hAnsi="Arial" w:cs="Arial"/>
          <w:color w:val="632423" w:themeColor="accent2" w:themeShade="80"/>
          <w:sz w:val="60"/>
          <w:szCs w:val="60"/>
        </w:rPr>
      </w:pPr>
      <w:r w:rsidRPr="009B41C8">
        <w:rPr>
          <w:rFonts w:ascii="Arial" w:hAnsi="Arial" w:cs="Arial"/>
          <w:color w:val="632423" w:themeColor="accent2" w:themeShade="80"/>
          <w:sz w:val="60"/>
          <w:szCs w:val="60"/>
        </w:rPr>
        <w:t>CORE</w:t>
      </w:r>
      <w:r w:rsidR="000741CE" w:rsidRPr="009B41C8">
        <w:rPr>
          <w:rFonts w:ascii="Arial" w:hAnsi="Arial" w:cs="Arial"/>
          <w:color w:val="632423" w:themeColor="accent2" w:themeShade="80"/>
          <w:sz w:val="60"/>
          <w:szCs w:val="60"/>
        </w:rPr>
        <w:t xml:space="preserve"> </w:t>
      </w:r>
      <w:r w:rsidR="005C43AC" w:rsidRPr="009B41C8">
        <w:rPr>
          <w:rFonts w:ascii="Arial" w:hAnsi="Arial" w:cs="Arial"/>
          <w:color w:val="632423" w:themeColor="accent2" w:themeShade="80"/>
          <w:sz w:val="60"/>
          <w:szCs w:val="60"/>
        </w:rPr>
        <w:t>Assisted Contracting</w:t>
      </w:r>
    </w:p>
    <w:p w14:paraId="0A7AE6BE" w14:textId="34E8A0CB" w:rsidR="005C43AC" w:rsidRDefault="00B651FA" w:rsidP="009B41C8">
      <w:pPr>
        <w:spacing w:after="240"/>
        <w:rPr>
          <w:rFonts w:ascii="Arial" w:hAnsi="Arial"/>
        </w:rPr>
      </w:pPr>
      <w:r>
        <w:rPr>
          <w:rFonts w:ascii="Arial" w:hAnsi="Arial"/>
        </w:rPr>
        <w:t xml:space="preserve">CORE </w:t>
      </w:r>
      <w:r w:rsidR="005C43AC">
        <w:rPr>
          <w:rFonts w:ascii="Arial" w:hAnsi="Arial"/>
        </w:rPr>
        <w:t xml:space="preserve">strongly </w:t>
      </w:r>
      <w:r>
        <w:rPr>
          <w:rFonts w:ascii="Arial" w:hAnsi="Arial"/>
        </w:rPr>
        <w:t>recommends considering more than one consultant b</w:t>
      </w:r>
      <w:r w:rsidR="005C43AC">
        <w:rPr>
          <w:rFonts w:ascii="Arial" w:hAnsi="Arial"/>
        </w:rPr>
        <w:t xml:space="preserve">efore making a final selection. </w:t>
      </w:r>
    </w:p>
    <w:p w14:paraId="4F3D9AF0" w14:textId="18CECDAF" w:rsidR="005C43AC" w:rsidRDefault="005C43AC" w:rsidP="009B41C8">
      <w:pPr>
        <w:ind w:right="144"/>
        <w:rPr>
          <w:rFonts w:ascii="Arial" w:hAnsi="Arial"/>
        </w:rPr>
      </w:pPr>
      <w:r>
        <w:rPr>
          <w:rFonts w:ascii="Arial" w:hAnsi="Arial"/>
        </w:rPr>
        <w:t xml:space="preserve">Once you have selected your consultant, work with them to answer the following questions, and provide them with the $500 honorarium to cover their time in doing so. </w:t>
      </w:r>
      <w:r w:rsidR="00927EEB">
        <w:rPr>
          <w:rFonts w:ascii="Arial" w:hAnsi="Arial"/>
        </w:rPr>
        <w:t xml:space="preserve">You do not need to use any particular format (if you or your consultant has a work planning and budgeting format already, feel free to use that) but you should make sure to answer all of these questions.  </w:t>
      </w:r>
    </w:p>
    <w:p w14:paraId="764CF1E8" w14:textId="7FA7B43E" w:rsidR="005C43AC" w:rsidRDefault="005C43AC" w:rsidP="009B41C8">
      <w:pPr>
        <w:spacing w:before="160"/>
        <w:ind w:right="144"/>
        <w:rPr>
          <w:rFonts w:ascii="Arial" w:hAnsi="Arial"/>
        </w:rPr>
      </w:pPr>
      <w:r>
        <w:rPr>
          <w:rFonts w:ascii="Arial" w:hAnsi="Arial"/>
        </w:rPr>
        <w:t xml:space="preserve">When you have completed this plan, submit it to us to be considered for matching funds of up to $5000 to cover half the cost of the contract. </w:t>
      </w:r>
      <w:r w:rsidR="00927EEB">
        <w:rPr>
          <w:rFonts w:ascii="Arial" w:hAnsi="Arial"/>
        </w:rPr>
        <w:t xml:space="preserve">This information will be treated in the same manner as confidential information collected during the rest of the </w:t>
      </w:r>
      <w:proofErr w:type="gramStart"/>
      <w:r w:rsidR="00927EEB">
        <w:rPr>
          <w:rFonts w:ascii="Arial" w:hAnsi="Arial"/>
        </w:rPr>
        <w:t>match-making</w:t>
      </w:r>
      <w:proofErr w:type="gramEnd"/>
      <w:r w:rsidR="00927EEB">
        <w:rPr>
          <w:rFonts w:ascii="Arial" w:hAnsi="Arial"/>
        </w:rPr>
        <w:t xml:space="preserve"> process.</w:t>
      </w:r>
    </w:p>
    <w:p w14:paraId="6635317C" w14:textId="3806299D" w:rsidR="005C43AC" w:rsidRDefault="005C43AC" w:rsidP="009B41C8">
      <w:pPr>
        <w:spacing w:before="160"/>
        <w:ind w:right="144"/>
        <w:rPr>
          <w:rFonts w:ascii="Arial" w:hAnsi="Arial"/>
        </w:rPr>
      </w:pPr>
      <w:r>
        <w:rPr>
          <w:rFonts w:ascii="Arial" w:hAnsi="Arial"/>
        </w:rPr>
        <w:t>You may also wish to share this plan with other potential funders of your capacity-building project. (Some funders tell us that they would give more money away if organizations had clearer plans for their projects, which is part of why we are offering funding to help with this stage!)</w:t>
      </w:r>
    </w:p>
    <w:p w14:paraId="74BA04CD" w14:textId="77777777" w:rsidR="00C30FE5" w:rsidRDefault="00C30FE5" w:rsidP="00212065">
      <w:pPr>
        <w:rPr>
          <w:rFonts w:ascii="Arial" w:hAnsi="Arial"/>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1800"/>
        <w:gridCol w:w="8370"/>
      </w:tblGrid>
      <w:tr w:rsidR="00927EEB" w:rsidRPr="00C30FE5" w14:paraId="1C6D9357" w14:textId="77777777" w:rsidTr="009B41C8">
        <w:trPr>
          <w:cantSplit/>
          <w:tblHeader/>
        </w:trPr>
        <w:tc>
          <w:tcPr>
            <w:tcW w:w="1800" w:type="dxa"/>
          </w:tcPr>
          <w:p w14:paraId="2A830137" w14:textId="50B56F7D" w:rsidR="005C43AC" w:rsidRPr="00C30FE5" w:rsidRDefault="00927EEB" w:rsidP="00202EF5">
            <w:pPr>
              <w:rPr>
                <w:rFonts w:ascii="Arial" w:hAnsi="Arial"/>
                <w:b/>
              </w:rPr>
            </w:pPr>
            <w:r>
              <w:rPr>
                <w:rFonts w:ascii="Arial" w:hAnsi="Arial"/>
                <w:b/>
              </w:rPr>
              <w:t>Plan Element</w:t>
            </w:r>
          </w:p>
        </w:tc>
        <w:tc>
          <w:tcPr>
            <w:tcW w:w="8370" w:type="dxa"/>
          </w:tcPr>
          <w:p w14:paraId="7ED259B1" w14:textId="5B830219" w:rsidR="005C43AC" w:rsidRPr="00C30FE5" w:rsidRDefault="00927EEB" w:rsidP="00202EF5">
            <w:pPr>
              <w:rPr>
                <w:rFonts w:ascii="Arial" w:hAnsi="Arial"/>
                <w:b/>
              </w:rPr>
            </w:pPr>
            <w:r>
              <w:rPr>
                <w:rFonts w:ascii="Arial" w:hAnsi="Arial"/>
                <w:b/>
              </w:rPr>
              <w:t>Detailed Questions</w:t>
            </w:r>
          </w:p>
        </w:tc>
      </w:tr>
      <w:tr w:rsidR="00927EEB" w14:paraId="0B0D58D8" w14:textId="77777777" w:rsidTr="009B41C8">
        <w:trPr>
          <w:cantSplit/>
        </w:trPr>
        <w:tc>
          <w:tcPr>
            <w:tcW w:w="1800" w:type="dxa"/>
          </w:tcPr>
          <w:p w14:paraId="32BA2A4D" w14:textId="5FF8AED9" w:rsidR="005C43AC" w:rsidRPr="00C30FE5" w:rsidRDefault="005C43AC" w:rsidP="00202EF5">
            <w:pPr>
              <w:rPr>
                <w:rFonts w:ascii="Arial" w:hAnsi="Arial"/>
                <w:b/>
              </w:rPr>
            </w:pPr>
            <w:r w:rsidRPr="00C30FE5">
              <w:rPr>
                <w:rFonts w:ascii="Arial" w:hAnsi="Arial"/>
                <w:b/>
              </w:rPr>
              <w:t>Purpose</w:t>
            </w:r>
          </w:p>
        </w:tc>
        <w:tc>
          <w:tcPr>
            <w:tcW w:w="8370" w:type="dxa"/>
          </w:tcPr>
          <w:p w14:paraId="1240CF47" w14:textId="77777777" w:rsidR="00927EEB" w:rsidRDefault="005C43AC" w:rsidP="00927EEB">
            <w:pPr>
              <w:pStyle w:val="ListParagraph"/>
              <w:numPr>
                <w:ilvl w:val="0"/>
                <w:numId w:val="18"/>
              </w:numPr>
              <w:ind w:left="346"/>
              <w:rPr>
                <w:rFonts w:ascii="Arial" w:hAnsi="Arial"/>
              </w:rPr>
            </w:pPr>
            <w:r w:rsidRPr="00C30FE5">
              <w:rPr>
                <w:rFonts w:ascii="Arial" w:hAnsi="Arial"/>
              </w:rPr>
              <w:t xml:space="preserve">Why are you undertaking this </w:t>
            </w:r>
            <w:r w:rsidR="00927EEB">
              <w:rPr>
                <w:rFonts w:ascii="Arial" w:hAnsi="Arial"/>
              </w:rPr>
              <w:t xml:space="preserve">capacity-building </w:t>
            </w:r>
            <w:r w:rsidRPr="00C30FE5">
              <w:rPr>
                <w:rFonts w:ascii="Arial" w:hAnsi="Arial"/>
              </w:rPr>
              <w:t xml:space="preserve">work? </w:t>
            </w:r>
          </w:p>
          <w:p w14:paraId="2AF5A091" w14:textId="5B5C80D4" w:rsidR="005C43AC" w:rsidRPr="00927EEB" w:rsidRDefault="005C43AC" w:rsidP="009B41C8">
            <w:pPr>
              <w:pStyle w:val="ListParagraph"/>
              <w:ind w:left="702"/>
              <w:rPr>
                <w:rFonts w:ascii="Arial" w:hAnsi="Arial"/>
              </w:rPr>
            </w:pPr>
            <w:r w:rsidRPr="00927EEB">
              <w:rPr>
                <w:rFonts w:ascii="Arial" w:hAnsi="Arial"/>
              </w:rPr>
              <w:t>What is the deep aspiration that leads you to seek consulting at this time?</w:t>
            </w:r>
          </w:p>
        </w:tc>
      </w:tr>
      <w:tr w:rsidR="00927EEB" w14:paraId="3415BAAD" w14:textId="77777777" w:rsidTr="009B41C8">
        <w:trPr>
          <w:cantSplit/>
        </w:trPr>
        <w:tc>
          <w:tcPr>
            <w:tcW w:w="1800" w:type="dxa"/>
          </w:tcPr>
          <w:p w14:paraId="755CB35B" w14:textId="40A75C20" w:rsidR="005C43AC" w:rsidRPr="00C30FE5" w:rsidRDefault="005C43AC" w:rsidP="00202EF5">
            <w:pPr>
              <w:rPr>
                <w:rFonts w:ascii="Arial" w:hAnsi="Arial"/>
                <w:b/>
              </w:rPr>
            </w:pPr>
            <w:r w:rsidRPr="00C30FE5">
              <w:rPr>
                <w:rFonts w:ascii="Arial" w:hAnsi="Arial"/>
                <w:b/>
              </w:rPr>
              <w:t>Outcomes</w:t>
            </w:r>
          </w:p>
        </w:tc>
        <w:tc>
          <w:tcPr>
            <w:tcW w:w="8370" w:type="dxa"/>
          </w:tcPr>
          <w:p w14:paraId="742B88FD" w14:textId="77777777" w:rsidR="005C43AC" w:rsidRDefault="005C43AC" w:rsidP="00202EF5">
            <w:pPr>
              <w:pStyle w:val="ListParagraph"/>
              <w:numPr>
                <w:ilvl w:val="0"/>
                <w:numId w:val="18"/>
              </w:numPr>
              <w:ind w:left="342"/>
              <w:rPr>
                <w:rFonts w:ascii="Arial" w:hAnsi="Arial"/>
              </w:rPr>
            </w:pPr>
            <w:r>
              <w:rPr>
                <w:rFonts w:ascii="Arial" w:hAnsi="Arial"/>
              </w:rPr>
              <w:t>How will you know if this capacity-building project is working?</w:t>
            </w:r>
          </w:p>
          <w:p w14:paraId="1CECB826" w14:textId="6148A33A" w:rsidR="005C43AC" w:rsidRDefault="005C43AC" w:rsidP="009B41C8">
            <w:pPr>
              <w:pStyle w:val="ListParagraph"/>
              <w:ind w:left="702"/>
              <w:rPr>
                <w:rFonts w:ascii="Arial" w:hAnsi="Arial"/>
              </w:rPr>
            </w:pPr>
            <w:r w:rsidRPr="00C30FE5">
              <w:rPr>
                <w:rFonts w:ascii="Arial" w:hAnsi="Arial"/>
              </w:rPr>
              <w:t>What are your expectation</w:t>
            </w:r>
            <w:r>
              <w:rPr>
                <w:rFonts w:ascii="Arial" w:hAnsi="Arial"/>
              </w:rPr>
              <w:t>s or “conditions of satisfaction”?</w:t>
            </w:r>
          </w:p>
          <w:p w14:paraId="169B73D4" w14:textId="77777777" w:rsidR="009B41C8" w:rsidRDefault="005C43AC" w:rsidP="00202EF5">
            <w:pPr>
              <w:pStyle w:val="ListParagraph"/>
              <w:numPr>
                <w:ilvl w:val="0"/>
                <w:numId w:val="18"/>
              </w:numPr>
              <w:ind w:left="342"/>
              <w:rPr>
                <w:rFonts w:ascii="Arial" w:hAnsi="Arial"/>
              </w:rPr>
            </w:pPr>
            <w:r>
              <w:rPr>
                <w:rFonts w:ascii="Arial" w:hAnsi="Arial"/>
              </w:rPr>
              <w:t>How will you track, measure or doc</w:t>
            </w:r>
            <w:r w:rsidR="009B41C8">
              <w:rPr>
                <w:rFonts w:ascii="Arial" w:hAnsi="Arial"/>
              </w:rPr>
              <w:t>ument progress and/or outcomes?</w:t>
            </w:r>
          </w:p>
          <w:p w14:paraId="00599B0E" w14:textId="22B8622F" w:rsidR="005C43AC" w:rsidRPr="00C30FE5" w:rsidRDefault="005C43AC" w:rsidP="009B41C8">
            <w:pPr>
              <w:pStyle w:val="ListParagraph"/>
              <w:ind w:left="702"/>
              <w:rPr>
                <w:rFonts w:ascii="Arial" w:hAnsi="Arial"/>
              </w:rPr>
            </w:pPr>
            <w:r>
              <w:rPr>
                <w:rFonts w:ascii="Arial" w:hAnsi="Arial"/>
              </w:rPr>
              <w:t xml:space="preserve">Are there specific benchmarks you will use? (Note – these do not need to be quantitative measures – they can be qualitative changes or stories). </w:t>
            </w:r>
          </w:p>
        </w:tc>
      </w:tr>
      <w:tr w:rsidR="00927EEB" w14:paraId="5D3AF3C2" w14:textId="77777777" w:rsidTr="009B41C8">
        <w:trPr>
          <w:cantSplit/>
        </w:trPr>
        <w:tc>
          <w:tcPr>
            <w:tcW w:w="1800" w:type="dxa"/>
          </w:tcPr>
          <w:p w14:paraId="7A9B81C5" w14:textId="64B73BD1" w:rsidR="005C43AC" w:rsidRPr="00C30FE5" w:rsidRDefault="005C43AC" w:rsidP="00202EF5">
            <w:pPr>
              <w:rPr>
                <w:rFonts w:ascii="Arial" w:hAnsi="Arial"/>
                <w:b/>
              </w:rPr>
            </w:pPr>
            <w:r>
              <w:rPr>
                <w:rFonts w:ascii="Arial" w:hAnsi="Arial"/>
                <w:b/>
              </w:rPr>
              <w:t>Process</w:t>
            </w:r>
          </w:p>
        </w:tc>
        <w:tc>
          <w:tcPr>
            <w:tcW w:w="8370" w:type="dxa"/>
          </w:tcPr>
          <w:p w14:paraId="3A55E1B7" w14:textId="1278F38A" w:rsidR="005C43AC" w:rsidRDefault="00927EEB" w:rsidP="00202EF5">
            <w:pPr>
              <w:pStyle w:val="ListParagraph"/>
              <w:numPr>
                <w:ilvl w:val="0"/>
                <w:numId w:val="18"/>
              </w:numPr>
              <w:ind w:left="342"/>
              <w:rPr>
                <w:rFonts w:ascii="Arial" w:hAnsi="Arial"/>
              </w:rPr>
            </w:pPr>
            <w:r>
              <w:rPr>
                <w:rFonts w:ascii="Arial" w:hAnsi="Arial"/>
              </w:rPr>
              <w:t>What is the work plan</w:t>
            </w:r>
            <w:r w:rsidR="005C43AC">
              <w:rPr>
                <w:rFonts w:ascii="Arial" w:hAnsi="Arial"/>
              </w:rPr>
              <w:t>?</w:t>
            </w:r>
          </w:p>
          <w:p w14:paraId="4523B4BF" w14:textId="77777777" w:rsidR="005C43AC" w:rsidRDefault="005C43AC" w:rsidP="009B41C8">
            <w:pPr>
              <w:pStyle w:val="ListParagraph"/>
              <w:ind w:left="702"/>
              <w:rPr>
                <w:rFonts w:ascii="Arial" w:hAnsi="Arial"/>
              </w:rPr>
            </w:pPr>
            <w:r>
              <w:rPr>
                <w:rFonts w:ascii="Arial" w:hAnsi="Arial"/>
              </w:rPr>
              <w:t>What activities will the consultant undertake, and w</w:t>
            </w:r>
            <w:r w:rsidRPr="00B651FA">
              <w:rPr>
                <w:rFonts w:ascii="Arial" w:hAnsi="Arial"/>
              </w:rPr>
              <w:t>hich activities will involve work from members of your organization?</w:t>
            </w:r>
          </w:p>
          <w:p w14:paraId="3ACE59A1" w14:textId="05D9E566" w:rsidR="00927EEB" w:rsidRPr="00B651FA" w:rsidRDefault="00927EEB" w:rsidP="009B41C8">
            <w:pPr>
              <w:pStyle w:val="ListParagraph"/>
              <w:ind w:left="702"/>
              <w:rPr>
                <w:rFonts w:ascii="Arial" w:hAnsi="Arial"/>
              </w:rPr>
            </w:pPr>
            <w:bookmarkStart w:id="0" w:name="_GoBack"/>
            <w:bookmarkEnd w:id="0"/>
            <w:r>
              <w:rPr>
                <w:rFonts w:ascii="Arial" w:hAnsi="Arial"/>
              </w:rPr>
              <w:t>What is the timeline?</w:t>
            </w:r>
          </w:p>
        </w:tc>
      </w:tr>
      <w:tr w:rsidR="00927EEB" w14:paraId="362C091E" w14:textId="77777777" w:rsidTr="009B41C8">
        <w:trPr>
          <w:cantSplit/>
        </w:trPr>
        <w:tc>
          <w:tcPr>
            <w:tcW w:w="1800" w:type="dxa"/>
          </w:tcPr>
          <w:p w14:paraId="1E02B8B9" w14:textId="55EFA5E6" w:rsidR="005C43AC" w:rsidRDefault="005C43AC" w:rsidP="00202EF5">
            <w:pPr>
              <w:rPr>
                <w:rFonts w:ascii="Arial" w:hAnsi="Arial"/>
                <w:b/>
              </w:rPr>
            </w:pPr>
            <w:r>
              <w:rPr>
                <w:rFonts w:ascii="Arial" w:hAnsi="Arial"/>
                <w:b/>
              </w:rPr>
              <w:t>Emergence</w:t>
            </w:r>
          </w:p>
        </w:tc>
        <w:tc>
          <w:tcPr>
            <w:tcW w:w="8370" w:type="dxa"/>
          </w:tcPr>
          <w:p w14:paraId="69755ED5" w14:textId="4E5BFF38" w:rsidR="005C43AC" w:rsidRDefault="005C43AC" w:rsidP="00202EF5">
            <w:pPr>
              <w:pStyle w:val="ListParagraph"/>
              <w:numPr>
                <w:ilvl w:val="0"/>
                <w:numId w:val="18"/>
              </w:numPr>
              <w:ind w:left="342"/>
              <w:rPr>
                <w:rFonts w:ascii="Arial" w:hAnsi="Arial"/>
              </w:rPr>
            </w:pPr>
            <w:r>
              <w:rPr>
                <w:rFonts w:ascii="Arial" w:hAnsi="Arial"/>
              </w:rPr>
              <w:t>How will you build in time for reflection and learning—and changing the plan as the future emerges?</w:t>
            </w:r>
          </w:p>
        </w:tc>
      </w:tr>
      <w:tr w:rsidR="00927EEB" w14:paraId="541F0DEF" w14:textId="77777777" w:rsidTr="009B41C8">
        <w:trPr>
          <w:cantSplit/>
        </w:trPr>
        <w:tc>
          <w:tcPr>
            <w:tcW w:w="1800" w:type="dxa"/>
          </w:tcPr>
          <w:p w14:paraId="7CFAAB56" w14:textId="7E3BF5DB" w:rsidR="005C43AC" w:rsidRDefault="005C43AC" w:rsidP="00202EF5">
            <w:pPr>
              <w:rPr>
                <w:rFonts w:ascii="Arial" w:hAnsi="Arial"/>
                <w:b/>
              </w:rPr>
            </w:pPr>
            <w:r>
              <w:rPr>
                <w:rFonts w:ascii="Arial" w:hAnsi="Arial"/>
                <w:b/>
              </w:rPr>
              <w:t>Cost/ Budget</w:t>
            </w:r>
          </w:p>
        </w:tc>
        <w:tc>
          <w:tcPr>
            <w:tcW w:w="8370" w:type="dxa"/>
          </w:tcPr>
          <w:p w14:paraId="13421DA6" w14:textId="77777777" w:rsidR="00927EEB" w:rsidRDefault="005C43AC" w:rsidP="00202EF5">
            <w:pPr>
              <w:pStyle w:val="ListParagraph"/>
              <w:numPr>
                <w:ilvl w:val="0"/>
                <w:numId w:val="18"/>
              </w:numPr>
              <w:ind w:left="342"/>
              <w:rPr>
                <w:rFonts w:ascii="Arial" w:hAnsi="Arial"/>
              </w:rPr>
            </w:pPr>
            <w:r>
              <w:rPr>
                <w:rFonts w:ascii="Arial" w:hAnsi="Arial"/>
              </w:rPr>
              <w:t xml:space="preserve">What fees will be involved? </w:t>
            </w:r>
            <w:r w:rsidRPr="00B651FA">
              <w:rPr>
                <w:rFonts w:ascii="Arial" w:hAnsi="Arial"/>
              </w:rPr>
              <w:t>Will the consultant charge a flat fee, an hourly rate, or some combination (perhaps hourly with a ceiling)?</w:t>
            </w:r>
            <w:r w:rsidR="00927EEB">
              <w:rPr>
                <w:rFonts w:ascii="Arial" w:hAnsi="Arial"/>
              </w:rPr>
              <w:t xml:space="preserve"> </w:t>
            </w:r>
          </w:p>
          <w:p w14:paraId="6714E790" w14:textId="6A78277E" w:rsidR="005C43AC" w:rsidRDefault="00927EEB" w:rsidP="00202EF5">
            <w:pPr>
              <w:pStyle w:val="ListParagraph"/>
              <w:numPr>
                <w:ilvl w:val="0"/>
                <w:numId w:val="18"/>
              </w:numPr>
              <w:ind w:left="342"/>
              <w:rPr>
                <w:rFonts w:ascii="Arial" w:hAnsi="Arial"/>
              </w:rPr>
            </w:pPr>
            <w:r>
              <w:rPr>
                <w:rFonts w:ascii="Arial" w:hAnsi="Arial"/>
              </w:rPr>
              <w:t>What are the total expected expenses?</w:t>
            </w:r>
          </w:p>
          <w:p w14:paraId="378BF4F5" w14:textId="4D60B65C" w:rsidR="00927EEB" w:rsidRPr="00B651FA" w:rsidRDefault="00927EEB" w:rsidP="00202EF5">
            <w:pPr>
              <w:pStyle w:val="ListParagraph"/>
              <w:numPr>
                <w:ilvl w:val="0"/>
                <w:numId w:val="18"/>
              </w:numPr>
              <w:ind w:left="342"/>
              <w:rPr>
                <w:rFonts w:ascii="Arial" w:hAnsi="Arial"/>
              </w:rPr>
            </w:pPr>
            <w:r>
              <w:rPr>
                <w:rFonts w:ascii="Arial" w:hAnsi="Arial"/>
              </w:rPr>
              <w:t>What sources of income do you plan to use to cover the 50% match?</w:t>
            </w:r>
          </w:p>
        </w:tc>
      </w:tr>
    </w:tbl>
    <w:p w14:paraId="3295112A" w14:textId="1BF4D052" w:rsidR="003D4228" w:rsidRPr="003D4228" w:rsidRDefault="003D4228" w:rsidP="00927EEB">
      <w:pPr>
        <w:spacing w:before="120" w:after="120"/>
        <w:rPr>
          <w:rFonts w:ascii="Arial" w:hAnsi="Arial"/>
          <w:sz w:val="20"/>
          <w:szCs w:val="20"/>
        </w:rPr>
      </w:pPr>
      <w:r w:rsidRPr="003D4228">
        <w:rPr>
          <w:rFonts w:ascii="Arial" w:hAnsi="Arial" w:cs="Arial"/>
          <w:i/>
          <w:iCs/>
          <w:color w:val="535353"/>
          <w:sz w:val="20"/>
          <w:szCs w:val="20"/>
        </w:rPr>
        <w:t xml:space="preserve">With thanks to: the "P-O-P" model, created by Leslie </w:t>
      </w:r>
      <w:proofErr w:type="spellStart"/>
      <w:r w:rsidRPr="003D4228">
        <w:rPr>
          <w:rFonts w:ascii="Arial" w:hAnsi="Arial" w:cs="Arial"/>
          <w:i/>
          <w:iCs/>
          <w:color w:val="535353"/>
          <w:sz w:val="20"/>
          <w:szCs w:val="20"/>
        </w:rPr>
        <w:t>Sholl</w:t>
      </w:r>
      <w:proofErr w:type="spellEnd"/>
      <w:r w:rsidRPr="003D4228">
        <w:rPr>
          <w:rFonts w:ascii="Arial" w:hAnsi="Arial" w:cs="Arial"/>
          <w:i/>
          <w:iCs/>
          <w:color w:val="535353"/>
          <w:sz w:val="20"/>
          <w:szCs w:val="20"/>
        </w:rPr>
        <w:t xml:space="preserve"> Jaffe and Randy A</w:t>
      </w:r>
      <w:r>
        <w:rPr>
          <w:rFonts w:ascii="Arial" w:hAnsi="Arial" w:cs="Arial"/>
          <w:i/>
          <w:iCs/>
          <w:color w:val="535353"/>
          <w:sz w:val="20"/>
          <w:szCs w:val="20"/>
        </w:rPr>
        <w:t xml:space="preserve">lford as taught by Robert </w:t>
      </w:r>
      <w:proofErr w:type="spellStart"/>
      <w:r>
        <w:rPr>
          <w:rFonts w:ascii="Arial" w:hAnsi="Arial" w:cs="Arial"/>
          <w:i/>
          <w:iCs/>
          <w:color w:val="535353"/>
          <w:sz w:val="20"/>
          <w:szCs w:val="20"/>
        </w:rPr>
        <w:t>Gass</w:t>
      </w:r>
      <w:proofErr w:type="spellEnd"/>
      <w:r>
        <w:rPr>
          <w:rFonts w:ascii="Arial" w:hAnsi="Arial" w:cs="Arial"/>
          <w:i/>
          <w:iCs/>
          <w:color w:val="535353"/>
          <w:sz w:val="20"/>
          <w:szCs w:val="20"/>
        </w:rPr>
        <w:t xml:space="preserve">, </w:t>
      </w:r>
      <w:r w:rsidRPr="003D4228">
        <w:rPr>
          <w:rFonts w:ascii="Arial" w:hAnsi="Arial" w:cs="Arial"/>
          <w:i/>
          <w:iCs/>
          <w:color w:val="535353"/>
          <w:sz w:val="20"/>
          <w:szCs w:val="20"/>
        </w:rPr>
        <w:t xml:space="preserve">and C. Otto </w:t>
      </w:r>
      <w:proofErr w:type="spellStart"/>
      <w:r w:rsidRPr="003D4228">
        <w:rPr>
          <w:rFonts w:ascii="Arial" w:hAnsi="Arial" w:cs="Arial"/>
          <w:i/>
          <w:iCs/>
          <w:color w:val="535353"/>
          <w:sz w:val="20"/>
          <w:szCs w:val="20"/>
        </w:rPr>
        <w:t>Scharmer's</w:t>
      </w:r>
      <w:proofErr w:type="spellEnd"/>
      <w:r w:rsidRPr="003D4228">
        <w:rPr>
          <w:rFonts w:ascii="Arial" w:hAnsi="Arial" w:cs="Arial"/>
          <w:i/>
          <w:iCs/>
          <w:color w:val="535353"/>
          <w:sz w:val="20"/>
          <w:szCs w:val="20"/>
        </w:rPr>
        <w:t xml:space="preserve"> Theory U</w:t>
      </w:r>
    </w:p>
    <w:sectPr w:rsidR="003D4228" w:rsidRPr="003D4228" w:rsidSect="00927EEB">
      <w:footerReference w:type="default" r:id="rId8"/>
      <w:pgSz w:w="12240" w:h="15840"/>
      <w:pgMar w:top="1008" w:right="864" w:bottom="1008"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81915" w14:textId="77777777" w:rsidR="00927EEB" w:rsidRDefault="00927EEB" w:rsidP="00973DCD">
      <w:r>
        <w:separator/>
      </w:r>
    </w:p>
  </w:endnote>
  <w:endnote w:type="continuationSeparator" w:id="0">
    <w:p w14:paraId="6D097D2A" w14:textId="77777777" w:rsidR="00927EEB" w:rsidRDefault="00927EEB" w:rsidP="0097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A07C" w14:textId="77777777" w:rsidR="00927EEB" w:rsidRDefault="00927EEB">
    <w:pPr>
      <w:pStyle w:val="Footer"/>
    </w:pPr>
    <w:r w:rsidRPr="0044034F">
      <w:rPr>
        <w:noProof/>
        <w:sz w:val="21"/>
        <w:szCs w:val="21"/>
      </w:rPr>
      <w:drawing>
        <wp:anchor distT="0" distB="0" distL="114300" distR="114300" simplePos="0" relativeHeight="251661312" behindDoc="0" locked="0" layoutInCell="1" allowOverlap="1" wp14:anchorId="274AF3C9" wp14:editId="01772CAE">
          <wp:simplePos x="0" y="0"/>
          <wp:positionH relativeFrom="column">
            <wp:posOffset>-57150</wp:posOffset>
          </wp:positionH>
          <wp:positionV relativeFrom="page">
            <wp:posOffset>8436187</wp:posOffset>
          </wp:positionV>
          <wp:extent cx="3581400" cy="1130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ogo-Color.eps"/>
                  <pic:cNvPicPr/>
                </pic:nvPicPr>
                <pic:blipFill>
                  <a:blip r:embed="rId1">
                    <a:extLst>
                      <a:ext uri="{28A0092B-C50C-407E-A947-70E740481C1C}">
                        <a14:useLocalDpi xmlns:a14="http://schemas.microsoft.com/office/drawing/2010/main" val="0"/>
                      </a:ext>
                    </a:extLst>
                  </a:blip>
                  <a:stretch>
                    <a:fillRect/>
                  </a:stretch>
                </pic:blipFill>
                <pic:spPr>
                  <a:xfrm>
                    <a:off x="0" y="0"/>
                    <a:ext cx="3581400" cy="1130300"/>
                  </a:xfrm>
                  <a:prstGeom prst="rect">
                    <a:avLst/>
                  </a:prstGeom>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57455" w14:textId="77777777" w:rsidR="00927EEB" w:rsidRDefault="00927EEB" w:rsidP="00973DCD">
      <w:r>
        <w:separator/>
      </w:r>
    </w:p>
  </w:footnote>
  <w:footnote w:type="continuationSeparator" w:id="0">
    <w:p w14:paraId="5DA0FBB0" w14:textId="77777777" w:rsidR="00927EEB" w:rsidRDefault="00927EEB" w:rsidP="00973D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04"/>
    <w:multiLevelType w:val="hybridMultilevel"/>
    <w:tmpl w:val="04A6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87AE5"/>
    <w:multiLevelType w:val="hybridMultilevel"/>
    <w:tmpl w:val="EBF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213BE"/>
    <w:multiLevelType w:val="hybridMultilevel"/>
    <w:tmpl w:val="3C5C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AC6AF0"/>
    <w:multiLevelType w:val="hybridMultilevel"/>
    <w:tmpl w:val="811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10D2F"/>
    <w:multiLevelType w:val="hybridMultilevel"/>
    <w:tmpl w:val="CF6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254A5"/>
    <w:multiLevelType w:val="hybridMultilevel"/>
    <w:tmpl w:val="2AC4E706"/>
    <w:lvl w:ilvl="0" w:tplc="ECFE767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D7446"/>
    <w:multiLevelType w:val="hybridMultilevel"/>
    <w:tmpl w:val="F7728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5E7F27"/>
    <w:multiLevelType w:val="hybridMultilevel"/>
    <w:tmpl w:val="3E6C450C"/>
    <w:lvl w:ilvl="0" w:tplc="A5A6507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27C6D"/>
    <w:multiLevelType w:val="hybridMultilevel"/>
    <w:tmpl w:val="46DCD442"/>
    <w:lvl w:ilvl="0" w:tplc="ECFE767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D05BD"/>
    <w:multiLevelType w:val="hybridMultilevel"/>
    <w:tmpl w:val="84227DC0"/>
    <w:lvl w:ilvl="0" w:tplc="FCA863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03DFA"/>
    <w:multiLevelType w:val="multilevel"/>
    <w:tmpl w:val="81181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4C39AF"/>
    <w:multiLevelType w:val="hybridMultilevel"/>
    <w:tmpl w:val="66B822E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9252415"/>
    <w:multiLevelType w:val="hybridMultilevel"/>
    <w:tmpl w:val="C7A21D7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5A15171E"/>
    <w:multiLevelType w:val="hybridMultilevel"/>
    <w:tmpl w:val="22E86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1C7D92"/>
    <w:multiLevelType w:val="hybridMultilevel"/>
    <w:tmpl w:val="34B8CEB0"/>
    <w:lvl w:ilvl="0" w:tplc="04090015">
      <w:start w:val="1"/>
      <w:numFmt w:val="upperLetter"/>
      <w:lvlText w:val="%1."/>
      <w:lvlJc w:val="left"/>
      <w:pPr>
        <w:ind w:left="720" w:hanging="360"/>
      </w:pPr>
      <w:rPr>
        <w:rFonts w:hint="default"/>
      </w:rPr>
    </w:lvl>
    <w:lvl w:ilvl="1" w:tplc="04090011">
      <w:start w:val="1"/>
      <w:numFmt w:val="decimal"/>
      <w:lvlText w:val="%2)"/>
      <w:lvlJc w:val="left"/>
      <w:pPr>
        <w:ind w:left="1350" w:hanging="360"/>
      </w:pPr>
    </w:lvl>
    <w:lvl w:ilvl="2" w:tplc="ECFE767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D554E"/>
    <w:multiLevelType w:val="hybridMultilevel"/>
    <w:tmpl w:val="9A40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5E1EA4"/>
    <w:multiLevelType w:val="hybridMultilevel"/>
    <w:tmpl w:val="871A5200"/>
    <w:lvl w:ilvl="0" w:tplc="ECFE767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D0CC0"/>
    <w:multiLevelType w:val="hybridMultilevel"/>
    <w:tmpl w:val="C0F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B5640"/>
    <w:multiLevelType w:val="hybridMultilevel"/>
    <w:tmpl w:val="18F6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11"/>
  </w:num>
  <w:num w:numId="6">
    <w:abstractNumId w:val="16"/>
  </w:num>
  <w:num w:numId="7">
    <w:abstractNumId w:val="18"/>
  </w:num>
  <w:num w:numId="8">
    <w:abstractNumId w:val="3"/>
  </w:num>
  <w:num w:numId="9">
    <w:abstractNumId w:val="8"/>
  </w:num>
  <w:num w:numId="10">
    <w:abstractNumId w:val="6"/>
  </w:num>
  <w:num w:numId="11">
    <w:abstractNumId w:val="13"/>
  </w:num>
  <w:num w:numId="12">
    <w:abstractNumId w:val="14"/>
  </w:num>
  <w:num w:numId="13">
    <w:abstractNumId w:val="10"/>
  </w:num>
  <w:num w:numId="14">
    <w:abstractNumId w:val="17"/>
  </w:num>
  <w:num w:numId="15">
    <w:abstractNumId w:val="5"/>
  </w:num>
  <w:num w:numId="16">
    <w:abstractNumId w:val="15"/>
  </w:num>
  <w:num w:numId="17">
    <w:abstractNumId w:val="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3A"/>
    <w:rsid w:val="00014E9C"/>
    <w:rsid w:val="00026761"/>
    <w:rsid w:val="0003184E"/>
    <w:rsid w:val="00034A31"/>
    <w:rsid w:val="000741CE"/>
    <w:rsid w:val="000803AF"/>
    <w:rsid w:val="00081B93"/>
    <w:rsid w:val="00094307"/>
    <w:rsid w:val="000A7922"/>
    <w:rsid w:val="000D6D06"/>
    <w:rsid w:val="000E0E80"/>
    <w:rsid w:val="00194F93"/>
    <w:rsid w:val="001B4688"/>
    <w:rsid w:val="001E03BC"/>
    <w:rsid w:val="001E6E2F"/>
    <w:rsid w:val="00202EF5"/>
    <w:rsid w:val="0021011D"/>
    <w:rsid w:val="00212065"/>
    <w:rsid w:val="0025626F"/>
    <w:rsid w:val="002656EF"/>
    <w:rsid w:val="002F12C8"/>
    <w:rsid w:val="002F27A0"/>
    <w:rsid w:val="0030039C"/>
    <w:rsid w:val="003509EC"/>
    <w:rsid w:val="00352516"/>
    <w:rsid w:val="00392E5C"/>
    <w:rsid w:val="003A2486"/>
    <w:rsid w:val="003A4EB0"/>
    <w:rsid w:val="003D4228"/>
    <w:rsid w:val="003E42C6"/>
    <w:rsid w:val="003E5361"/>
    <w:rsid w:val="003F120C"/>
    <w:rsid w:val="003F5D0E"/>
    <w:rsid w:val="00437A30"/>
    <w:rsid w:val="0044034F"/>
    <w:rsid w:val="00464278"/>
    <w:rsid w:val="00474E2E"/>
    <w:rsid w:val="004D0EA4"/>
    <w:rsid w:val="004E61F0"/>
    <w:rsid w:val="005247AC"/>
    <w:rsid w:val="0053643E"/>
    <w:rsid w:val="005704E2"/>
    <w:rsid w:val="005709E9"/>
    <w:rsid w:val="005B5A15"/>
    <w:rsid w:val="005B7233"/>
    <w:rsid w:val="005C43AC"/>
    <w:rsid w:val="005F16BA"/>
    <w:rsid w:val="005F19AF"/>
    <w:rsid w:val="00614F98"/>
    <w:rsid w:val="0063533D"/>
    <w:rsid w:val="00644F55"/>
    <w:rsid w:val="00647F10"/>
    <w:rsid w:val="00682A18"/>
    <w:rsid w:val="006B5B5B"/>
    <w:rsid w:val="006B7E91"/>
    <w:rsid w:val="006C5408"/>
    <w:rsid w:val="006D1D80"/>
    <w:rsid w:val="00726DE8"/>
    <w:rsid w:val="0075737A"/>
    <w:rsid w:val="007A2AA5"/>
    <w:rsid w:val="007D2401"/>
    <w:rsid w:val="007E2EC2"/>
    <w:rsid w:val="008271FD"/>
    <w:rsid w:val="00871106"/>
    <w:rsid w:val="008A301A"/>
    <w:rsid w:val="008B10C3"/>
    <w:rsid w:val="008B12A4"/>
    <w:rsid w:val="008C67C0"/>
    <w:rsid w:val="00923173"/>
    <w:rsid w:val="00927EEB"/>
    <w:rsid w:val="00944725"/>
    <w:rsid w:val="00967DD5"/>
    <w:rsid w:val="00973DCD"/>
    <w:rsid w:val="009B41C8"/>
    <w:rsid w:val="009C33D0"/>
    <w:rsid w:val="009D1810"/>
    <w:rsid w:val="009D2CE7"/>
    <w:rsid w:val="00A03F43"/>
    <w:rsid w:val="00A11194"/>
    <w:rsid w:val="00A403DB"/>
    <w:rsid w:val="00A46A03"/>
    <w:rsid w:val="00A50E76"/>
    <w:rsid w:val="00AA6018"/>
    <w:rsid w:val="00AC2752"/>
    <w:rsid w:val="00AE1076"/>
    <w:rsid w:val="00B03E85"/>
    <w:rsid w:val="00B215F1"/>
    <w:rsid w:val="00B25906"/>
    <w:rsid w:val="00B56527"/>
    <w:rsid w:val="00B651FA"/>
    <w:rsid w:val="00B92A1D"/>
    <w:rsid w:val="00BE2B1A"/>
    <w:rsid w:val="00BF184E"/>
    <w:rsid w:val="00BF33FD"/>
    <w:rsid w:val="00C11726"/>
    <w:rsid w:val="00C2319F"/>
    <w:rsid w:val="00C27346"/>
    <w:rsid w:val="00C30FE5"/>
    <w:rsid w:val="00C35050"/>
    <w:rsid w:val="00C64535"/>
    <w:rsid w:val="00C70845"/>
    <w:rsid w:val="00C70D8A"/>
    <w:rsid w:val="00CB4A2A"/>
    <w:rsid w:val="00CD33B0"/>
    <w:rsid w:val="00D33E24"/>
    <w:rsid w:val="00D811CF"/>
    <w:rsid w:val="00D90B33"/>
    <w:rsid w:val="00DA5753"/>
    <w:rsid w:val="00DB093A"/>
    <w:rsid w:val="00DE2A37"/>
    <w:rsid w:val="00DE5FB6"/>
    <w:rsid w:val="00E1438D"/>
    <w:rsid w:val="00E24FB5"/>
    <w:rsid w:val="00E30665"/>
    <w:rsid w:val="00E3343A"/>
    <w:rsid w:val="00EE1345"/>
    <w:rsid w:val="00F258A8"/>
    <w:rsid w:val="00F3344B"/>
    <w:rsid w:val="00F34316"/>
    <w:rsid w:val="00F34D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3A"/>
    <w:rPr>
      <w:rFonts w:eastAsiaTheme="minorHAnsi"/>
      <w:sz w:val="22"/>
      <w:szCs w:val="22"/>
    </w:rPr>
  </w:style>
  <w:style w:type="paragraph" w:styleId="BalloonText">
    <w:name w:val="Balloon Text"/>
    <w:basedOn w:val="Normal"/>
    <w:link w:val="BalloonTextChar"/>
    <w:uiPriority w:val="99"/>
    <w:semiHidden/>
    <w:unhideWhenUsed/>
    <w:rsid w:val="002F2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7A0"/>
    <w:rPr>
      <w:rFonts w:ascii="Lucida Grande" w:hAnsi="Lucida Grande" w:cs="Lucida Grande"/>
      <w:sz w:val="18"/>
      <w:szCs w:val="18"/>
    </w:rPr>
  </w:style>
  <w:style w:type="paragraph" w:styleId="Header">
    <w:name w:val="header"/>
    <w:basedOn w:val="Normal"/>
    <w:link w:val="HeaderChar"/>
    <w:uiPriority w:val="99"/>
    <w:unhideWhenUsed/>
    <w:rsid w:val="00973DCD"/>
    <w:pPr>
      <w:tabs>
        <w:tab w:val="center" w:pos="4320"/>
        <w:tab w:val="right" w:pos="8640"/>
      </w:tabs>
    </w:pPr>
  </w:style>
  <w:style w:type="paragraph" w:customStyle="1" w:styleId="body">
    <w:name w:val="body"/>
    <w:basedOn w:val="NoSpacing"/>
    <w:qFormat/>
    <w:rsid w:val="00464278"/>
    <w:pPr>
      <w:spacing w:before="160"/>
    </w:pPr>
    <w:rPr>
      <w:rFonts w:ascii="Arial" w:hAnsi="Arial"/>
    </w:rPr>
  </w:style>
  <w:style w:type="paragraph" w:customStyle="1" w:styleId="head">
    <w:name w:val="head"/>
    <w:basedOn w:val="NoSpacing"/>
    <w:qFormat/>
    <w:rsid w:val="00D33E24"/>
    <w:pPr>
      <w:spacing w:before="160"/>
    </w:pPr>
    <w:rPr>
      <w:rFonts w:ascii="Arial" w:hAnsi="Arial"/>
      <w:sz w:val="28"/>
      <w:szCs w:val="28"/>
    </w:rPr>
  </w:style>
  <w:style w:type="character" w:customStyle="1" w:styleId="HeaderChar">
    <w:name w:val="Header Char"/>
    <w:basedOn w:val="DefaultParagraphFont"/>
    <w:link w:val="Header"/>
    <w:uiPriority w:val="99"/>
    <w:rsid w:val="00973DCD"/>
  </w:style>
  <w:style w:type="paragraph" w:styleId="Footer">
    <w:name w:val="footer"/>
    <w:basedOn w:val="Normal"/>
    <w:link w:val="FooterChar"/>
    <w:uiPriority w:val="99"/>
    <w:unhideWhenUsed/>
    <w:rsid w:val="00973DCD"/>
    <w:pPr>
      <w:tabs>
        <w:tab w:val="center" w:pos="4320"/>
        <w:tab w:val="right" w:pos="8640"/>
      </w:tabs>
    </w:pPr>
  </w:style>
  <w:style w:type="character" w:customStyle="1" w:styleId="FooterChar">
    <w:name w:val="Footer Char"/>
    <w:basedOn w:val="DefaultParagraphFont"/>
    <w:link w:val="Footer"/>
    <w:uiPriority w:val="99"/>
    <w:rsid w:val="00973DCD"/>
  </w:style>
  <w:style w:type="paragraph" w:styleId="ListParagraph">
    <w:name w:val="List Paragraph"/>
    <w:basedOn w:val="Normal"/>
    <w:uiPriority w:val="34"/>
    <w:qFormat/>
    <w:rsid w:val="00BE2B1A"/>
    <w:pPr>
      <w:ind w:left="720"/>
      <w:contextualSpacing/>
    </w:pPr>
  </w:style>
  <w:style w:type="table" w:styleId="TableGrid">
    <w:name w:val="Table Grid"/>
    <w:basedOn w:val="TableNormal"/>
    <w:uiPriority w:val="59"/>
    <w:rsid w:val="00C30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3A"/>
    <w:rPr>
      <w:rFonts w:eastAsiaTheme="minorHAnsi"/>
      <w:sz w:val="22"/>
      <w:szCs w:val="22"/>
    </w:rPr>
  </w:style>
  <w:style w:type="paragraph" w:styleId="BalloonText">
    <w:name w:val="Balloon Text"/>
    <w:basedOn w:val="Normal"/>
    <w:link w:val="BalloonTextChar"/>
    <w:uiPriority w:val="99"/>
    <w:semiHidden/>
    <w:unhideWhenUsed/>
    <w:rsid w:val="002F2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7A0"/>
    <w:rPr>
      <w:rFonts w:ascii="Lucida Grande" w:hAnsi="Lucida Grande" w:cs="Lucida Grande"/>
      <w:sz w:val="18"/>
      <w:szCs w:val="18"/>
    </w:rPr>
  </w:style>
  <w:style w:type="paragraph" w:styleId="Header">
    <w:name w:val="header"/>
    <w:basedOn w:val="Normal"/>
    <w:link w:val="HeaderChar"/>
    <w:uiPriority w:val="99"/>
    <w:unhideWhenUsed/>
    <w:rsid w:val="00973DCD"/>
    <w:pPr>
      <w:tabs>
        <w:tab w:val="center" w:pos="4320"/>
        <w:tab w:val="right" w:pos="8640"/>
      </w:tabs>
    </w:pPr>
  </w:style>
  <w:style w:type="paragraph" w:customStyle="1" w:styleId="body">
    <w:name w:val="body"/>
    <w:basedOn w:val="NoSpacing"/>
    <w:qFormat/>
    <w:rsid w:val="00464278"/>
    <w:pPr>
      <w:spacing w:before="160"/>
    </w:pPr>
    <w:rPr>
      <w:rFonts w:ascii="Arial" w:hAnsi="Arial"/>
    </w:rPr>
  </w:style>
  <w:style w:type="paragraph" w:customStyle="1" w:styleId="head">
    <w:name w:val="head"/>
    <w:basedOn w:val="NoSpacing"/>
    <w:qFormat/>
    <w:rsid w:val="00D33E24"/>
    <w:pPr>
      <w:spacing w:before="160"/>
    </w:pPr>
    <w:rPr>
      <w:rFonts w:ascii="Arial" w:hAnsi="Arial"/>
      <w:sz w:val="28"/>
      <w:szCs w:val="28"/>
    </w:rPr>
  </w:style>
  <w:style w:type="character" w:customStyle="1" w:styleId="HeaderChar">
    <w:name w:val="Header Char"/>
    <w:basedOn w:val="DefaultParagraphFont"/>
    <w:link w:val="Header"/>
    <w:uiPriority w:val="99"/>
    <w:rsid w:val="00973DCD"/>
  </w:style>
  <w:style w:type="paragraph" w:styleId="Footer">
    <w:name w:val="footer"/>
    <w:basedOn w:val="Normal"/>
    <w:link w:val="FooterChar"/>
    <w:uiPriority w:val="99"/>
    <w:unhideWhenUsed/>
    <w:rsid w:val="00973DCD"/>
    <w:pPr>
      <w:tabs>
        <w:tab w:val="center" w:pos="4320"/>
        <w:tab w:val="right" w:pos="8640"/>
      </w:tabs>
    </w:pPr>
  </w:style>
  <w:style w:type="character" w:customStyle="1" w:styleId="FooterChar">
    <w:name w:val="Footer Char"/>
    <w:basedOn w:val="DefaultParagraphFont"/>
    <w:link w:val="Footer"/>
    <w:uiPriority w:val="99"/>
    <w:rsid w:val="00973DCD"/>
  </w:style>
  <w:style w:type="paragraph" w:styleId="ListParagraph">
    <w:name w:val="List Paragraph"/>
    <w:basedOn w:val="Normal"/>
    <w:uiPriority w:val="34"/>
    <w:qFormat/>
    <w:rsid w:val="00BE2B1A"/>
    <w:pPr>
      <w:ind w:left="720"/>
      <w:contextualSpacing/>
    </w:pPr>
  </w:style>
  <w:style w:type="table" w:styleId="TableGrid">
    <w:name w:val="Table Grid"/>
    <w:basedOn w:val="TableNormal"/>
    <w:uiPriority w:val="59"/>
    <w:rsid w:val="00C30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357</Words>
  <Characters>1982</Characters>
  <Application>Microsoft Macintosh Word</Application>
  <DocSecurity>0</DocSecurity>
  <Lines>28</Lines>
  <Paragraphs>2</Paragraphs>
  <ScaleCrop>false</ScaleCrop>
  <HeadingPairs>
    <vt:vector size="2" baseType="variant">
      <vt:variant>
        <vt:lpstr>Title</vt:lpstr>
      </vt:variant>
      <vt:variant>
        <vt:i4>1</vt:i4>
      </vt:variant>
    </vt:vector>
  </HeadingPairs>
  <TitlesOfParts>
    <vt:vector size="1" baseType="lpstr">
      <vt:lpstr/>
    </vt:vector>
  </TitlesOfParts>
  <Company>Writing Barefoot, LLC</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Britt Orlik</dc:creator>
  <cp:lastModifiedBy>Rebecca Krantz</cp:lastModifiedBy>
  <cp:revision>3</cp:revision>
  <cp:lastPrinted>2013-03-11T18:02:00Z</cp:lastPrinted>
  <dcterms:created xsi:type="dcterms:W3CDTF">2013-09-03T21:01:00Z</dcterms:created>
  <dcterms:modified xsi:type="dcterms:W3CDTF">2013-09-03T21:24:00Z</dcterms:modified>
</cp:coreProperties>
</file>